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Приложение </w:t>
      </w:r>
    </w:p>
    <w:p>
      <w:pPr>
        <w:pStyle w:val="Normal"/>
        <w:suppressAutoHyphens w:val="false"/>
        <w:ind w:firstLine="54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к распоряжению администрации </w:t>
      </w:r>
    </w:p>
    <w:p>
      <w:pPr>
        <w:pStyle w:val="Normal"/>
        <w:suppressAutoHyphens w:val="false"/>
        <w:ind w:firstLine="54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города Новокузнецка </w:t>
      </w:r>
    </w:p>
    <w:p>
      <w:pPr>
        <w:pStyle w:val="Normal"/>
        <w:suppressAutoHyphens w:val="false"/>
        <w:ind w:firstLine="54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09.06.2026</w:t>
      </w:r>
      <w:r>
        <w:rPr>
          <w:rFonts w:cs="Times New Roman" w:ascii="Times New Roman" w:hAnsi="Times New Roman"/>
          <w:sz w:val="28"/>
          <w:szCs w:val="28"/>
        </w:rPr>
        <w:t xml:space="preserve"> №</w:t>
      </w:r>
      <w:r>
        <w:rPr>
          <w:rFonts w:cs="Times New Roman" w:ascii="Times New Roman" w:hAnsi="Times New Roman"/>
          <w:sz w:val="28"/>
          <w:szCs w:val="28"/>
        </w:rPr>
        <w:t>1090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uppressAutoHyphens w:val="false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cs="Times New Roman" w:ascii="Times New Roman" w:hAnsi="Times New Roman"/>
          <w:sz w:val="12"/>
          <w:szCs w:val="12"/>
        </w:rPr>
        <w:t xml:space="preserve"> </w:t>
      </w:r>
    </w:p>
    <w:p>
      <w:pPr>
        <w:pStyle w:val="Normal"/>
        <w:widowControl w:val="false"/>
        <w:jc w:val="center"/>
        <w:rPr>
          <w:sz w:val="28"/>
          <w:szCs w:val="28"/>
        </w:rPr>
      </w:pPr>
      <w:bookmarkStart w:id="0" w:name="Par160"/>
      <w:bookmarkStart w:id="1" w:name="Par194"/>
      <w:bookmarkEnd w:id="0"/>
      <w:bookmarkEnd w:id="1"/>
      <w:r>
        <w:rPr>
          <w:rFonts w:cs="Times New Roman" w:ascii="Times New Roman" w:hAnsi="Times New Roman"/>
          <w:sz w:val="28"/>
          <w:szCs w:val="28"/>
        </w:rPr>
        <w:t xml:space="preserve">Согласие на обработку персональных данных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гражданина, обратившегося в администрацию города Новокузнецка в целях трудоустройства</w:t>
      </w:r>
    </w:p>
    <w:p>
      <w:pPr>
        <w:pStyle w:val="Normal"/>
        <w:widowControl w:val="false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г. Новокузнецк                                                        ____ _____________ ____ г.</w:t>
      </w:r>
    </w:p>
    <w:p>
      <w:pPr>
        <w:pStyle w:val="Normal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</w:p>
    <w:p>
      <w:pPr>
        <w:pStyle w:val="Normal"/>
        <w:widowControl w:val="false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Я, ___________________________________________________________,</w:t>
      </w:r>
    </w:p>
    <w:p>
      <w:pPr>
        <w:pStyle w:val="Normal"/>
        <w:widowControl w:val="false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(фамилия, имя, отчество (при наличии))</w:t>
      </w:r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проживающий(ая) по адресу: ___________________________________________</w:t>
      </w:r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____________________________________________________________________,</w:t>
      </w:r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________________серия_________ № ____________________________________</w:t>
      </w:r>
    </w:p>
    <w:p>
      <w:pPr>
        <w:pStyle w:val="Normal"/>
        <w:widowControl w:val="false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(вид документа, удостоверяющего личность)</w:t>
      </w:r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widowControl w:val="false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____________________________________________________________________,                            </w:t>
      </w:r>
      <w:r>
        <w:rPr>
          <w:rFonts w:cs="Times New Roman" w:ascii="Times New Roman" w:hAnsi="Times New Roman"/>
          <w:sz w:val="24"/>
          <w:szCs w:val="24"/>
        </w:rPr>
        <w:t>(когда и кем выдан)</w:t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настоящим  даю  свое  согласие  на  </w:t>
      </w:r>
      <w:r>
        <w:rPr>
          <w:rFonts w:cs="Times New Roman" w:ascii="Times New Roman" w:hAnsi="Times New Roman"/>
          <w:color w:val="000000"/>
          <w:sz w:val="28"/>
          <w:szCs w:val="28"/>
        </w:rPr>
        <w:t>обработку  уполномоченным должностным лицом оператора  -  администрации города Новокузнецка (город Новокузнецк, улица Кирова, 71) моих  персональных  данных  и  подтверждаю,  что  давая  такое согласие, я действую свободно, своей волей и в своем интересе.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Согласие дается мною в целях обеспечения соблюдения </w:t>
      </w:r>
      <w:hyperlink r:id="rId2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>
        <w:r>
          <w:rPr>
            <w:rStyle w:val="Style9"/>
            <w:rFonts w:cs="Times New Roman" w:ascii="Times New Roman" w:hAnsi="Times New Roman"/>
            <w:color w:val="000000"/>
            <w:sz w:val="28"/>
            <w:szCs w:val="28"/>
          </w:rPr>
          <w:t>Конституции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Российской Федерации, законов и иных нормативных правовых актов при обращении в администрацию города Новокузнецка и представлении документов по вопросам трудоустройства в администрации города Новокузнецка или в органах  администрации города Новокузнецка, наделенных правами юридического лица, и распространяется на следующие</w:t>
      </w:r>
      <w:r>
        <w:rPr>
          <w:rFonts w:cs="Times New Roman" w:ascii="Times New Roman" w:hAnsi="Times New Roman"/>
          <w:sz w:val="28"/>
          <w:szCs w:val="28"/>
        </w:rPr>
        <w:t xml:space="preserve"> персональные данные: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фамилия, имя, отчество (при наличии), дата и место рождения;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прежние фамилия, имя, отчество (при наличии), причина изменения (в случае изменения), вид документа, подтверждающего такое изменение, его серия и номер, наименование органа, выдавшего документ, дата его выдачи;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паспорт или документ, его заменяющий: вид документа, его серия и номер, наименование органа, выдавшего документ, дата его выдачи, код подразделения;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сведения о гражданстве (подданстве) и (или) сведения о наличии вида на жительство и (или) иного документа, подтверждающего право на постоянное проживание на территории иностранного государства;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сведения о владении иностранными языками и языками народов Российской Федерации: перечень иностранных языков, степень владения иностранными языками;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6) сведения об образовании: 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сведения о дополнительном профессиональном образовании (при наличии) и профессиональном обучении (при прохождении): вид документа о квалификации, его серия и номер, наименование организации, выдавшей документ, дата его выдачи, квалификация;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сведения о послевузовском профессиональном образовании: ученая степень, ученое звание (серия и номер диплома (аттестата), наименование органа или организации, выдавших его, дата и место выдачи);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9) сведения о присвоении классного чина государственной гражданской службы Российской Федерации, воинского или специального звания, классного чина государственной гражданской службы субъекта Российской Федерации, квалификационного разряда государственной, муниципальной службы, классного чина муниципального служащего: наименование документа о присвоении чина, разряда или звания, номер и дата документа;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10) сведения об отношении к воинской обязанности, воинскому учету (для граждан, пребывающих в запасе, и лиц, подлежащих призыву на военную службу): вид документа, его серия и номер, наименование органа, выдавшего документ, дата его выдачи, наименование военного комиссариата;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11) свед</w:t>
      </w:r>
      <w:r>
        <w:rPr>
          <w:rFonts w:cs="Times New Roman" w:ascii="Times New Roman" w:hAnsi="Times New Roman"/>
          <w:color w:val="000000"/>
          <w:sz w:val="28"/>
          <w:szCs w:val="28"/>
        </w:rPr>
        <w:t>ения о допуске к государственной тайне, оформленном за период работы, службы, учебы: наименование органа или организации, оформивших допуск, форма допуска, год оформления;</w:t>
      </w:r>
    </w:p>
    <w:p>
      <w:pPr>
        <w:pStyle w:val="Normal"/>
        <w:widowControl w:val="false"/>
        <w:ind w:firstLine="709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12) серия, номер основного документа, удостоверяющего личность гражданина Российской Федерации на территории Российской Федерации, наименование органа, выдавшего указанный документ, дата его выдачи; серия, номер, основного документа, удостоверяющего личность гражданина Российской Федерации за пределами Российской Федерации, наименование органа, выдавшего указанный документ, дата его выдачи, срок действия;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13) сведения о трудовой деятельности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</w:t>
      </w:r>
      <w:r>
        <w:rPr>
          <w:rFonts w:cs="Times New Roman" w:ascii="Times New Roman" w:hAnsi="Times New Roman"/>
          <w:sz w:val="28"/>
          <w:szCs w:val="28"/>
        </w:rPr>
        <w:t>ьность, работу по договору гражданско-правового характера и другое);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14) сведения о семейном положении: (фамилия, имя, отчество (при наличии) супруга (супруги), дата заключения брака, наименование органа, выдавшего соответствующий документ, дата его выдачи, в случае расторжения брака - дата прекращения брака, наименование органа, выдавшего соответствующий документ, дата его выдачи);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15) сведения о наличии (отсутствии) судимости;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16) информация о государственных наградах, иных наградах и знаках отличия (кем и когда награжден);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17) сведения о месте жительства (адрес регистрации, фактического проживания);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18) номера телефонов, адреса электронной почты (при наличии);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19) сведения об инвалидности, сроке действия установленной инвалидности;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20) фотог</w:t>
      </w:r>
      <w:r>
        <w:rPr>
          <w:rFonts w:cs="Times New Roman" w:ascii="Times New Roman" w:hAnsi="Times New Roman"/>
          <w:color w:val="000000"/>
          <w:sz w:val="28"/>
          <w:szCs w:val="28"/>
        </w:rPr>
        <w:t>рафии;</w:t>
      </w:r>
    </w:p>
    <w:p>
      <w:pPr>
        <w:pStyle w:val="Normal"/>
        <w:widowControl w:val="false"/>
        <w:ind w:firstLine="709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21) иные сведения, которые я желаю сообщить о себе________________________________________________________________.                </w:t>
      </w:r>
    </w:p>
    <w:p>
      <w:pPr>
        <w:pStyle w:val="Normal"/>
        <w:widowControl w:val="false"/>
        <w:ind w:firstLine="709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(перечислить)</w:t>
      </w:r>
    </w:p>
    <w:p>
      <w:pPr>
        <w:pStyle w:val="Normal"/>
        <w:widowControl w:val="false"/>
        <w:ind w:firstLine="709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Настоящее согласие предоставляется на осуществление любых действий (операций) или совокупности действий (операций) в отношении моих персональных данных, которые необходимы или желаемы для достижения вышеуказанных целей, включающих (без ограничения):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осуществление любых иных действий с моими персональными данными с учетом федерального законодательства.</w:t>
      </w:r>
    </w:p>
    <w:p>
      <w:pPr>
        <w:pStyle w:val="Normal"/>
        <w:widowControl w:val="false"/>
        <w:ind w:firstLine="709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Настоящее согласие предоставляется в том числе на передачу (распространение, предоставление, доступ) персональных данных органам администрации города Новокузнецка, наделенным правами юридического лица,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в случае передачи им сведений, документов, содержащих мои персональные данные, </w:t>
      </w:r>
      <w:r>
        <w:rPr>
          <w:rFonts w:cs="Times New Roman" w:ascii="Times New Roman" w:hAnsi="Times New Roman"/>
          <w:color w:val="000000"/>
          <w:sz w:val="28"/>
          <w:szCs w:val="28"/>
        </w:rPr>
        <w:t>с целью трудоустройства в указанные органы.</w:t>
      </w:r>
    </w:p>
    <w:p>
      <w:pPr>
        <w:pStyle w:val="Normal"/>
        <w:widowControl w:val="false"/>
        <w:spacing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Обработка персональных данных может осуществляться в информационных системах персональных данных смешанным способом (автоматизированным и неавтоматизированным). </w:t>
      </w:r>
    </w:p>
    <w:p>
      <w:pPr>
        <w:pStyle w:val="Normal"/>
        <w:widowControl w:val="false"/>
        <w:spacing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случае неправомерного использования предоставленных мною персональных данных настоящее согласие отзывается моим письменным заявлением в произвольной форме посредством его направления в адрес администрации города Новокузнецка по почте заказным письмом с уведомлением о вручении либо вручения лично под расписку представителю администрации города Новокузнецка.</w:t>
      </w:r>
    </w:p>
    <w:p>
      <w:pPr>
        <w:pStyle w:val="Normal"/>
        <w:widowControl w:val="false"/>
        <w:spacing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>
      <w:pPr>
        <w:pStyle w:val="Normal"/>
        <w:widowControl w:val="false"/>
        <w:spacing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случае отзыва настоящего согласия администрация города Новокузнецка вправе продолжить обработку персональных данных без моего согласия при наличии оснований, указанных в пунктах 2 - 11 части 1 статьи 6, пунктах 1, 2.3 части 2 статьи 10 и части 2 статьи 11 Федерального закона </w:t>
      </w:r>
      <w:r>
        <w:rPr>
          <w:rFonts w:cs="Times New Roman" w:ascii="Times New Roman" w:hAnsi="Times New Roman"/>
          <w:sz w:val="28"/>
          <w:szCs w:val="28"/>
        </w:rPr>
        <w:t>от 27.07.2006 №152-ФЗ «О персональных данных».</w:t>
      </w:r>
    </w:p>
    <w:p>
      <w:pPr>
        <w:pStyle w:val="Normal"/>
        <w:widowControl w:val="false"/>
        <w:spacing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Я ознакомлен(а) с Федеральным </w:t>
      </w:r>
      <w:hyperlink r:id="rId3" w:tooltip="Федеральный закон от 27.07.2006 N 152-ФЗ (ред. от 29.07.2017) &quot;О персональных данных&quot;{КонсультантПлюс}">
        <w:r>
          <w:rPr>
            <w:rStyle w:val="Style9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bookmarkStart w:id="2" w:name="_Hlk228987054"/>
      <w:r>
        <w:rPr>
          <w:rFonts w:cs="Times New Roman" w:ascii="Times New Roman" w:hAnsi="Times New Roman"/>
          <w:sz w:val="28"/>
          <w:szCs w:val="28"/>
        </w:rPr>
        <w:t>от 27.07.2006 №152-ФЗ «О персональных данных».</w:t>
      </w:r>
      <w:bookmarkEnd w:id="2"/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widowControl w:val="false"/>
        <w:spacing w:before="0" w:after="57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(Ф.И.О., подпись лица, давшего согласие)</w:t>
      </w:r>
    </w:p>
    <w:p>
      <w:pPr>
        <w:pStyle w:val="Normal"/>
        <w:widowControl w:val="false"/>
        <w:spacing w:before="0" w:after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418" w:right="851" w:gutter="0" w:header="1134" w:top="1559" w:footer="0" w:bottom="1134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Bookman Old Style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07281265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80563075"/>
    </w:sdtPr>
    <w:sdtContent>
      <w:p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bookmarkStart w:id="3" w:name="PageNumWizard_HEADER_Базовый4"/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4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  <w:bookmarkEnd w:id="3"/>
      </w:p>
    </w:sdtContent>
  </w:sdt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enter" w:pos="4677" w:leader="none"/>
        <w:tab w:val="center" w:pos="4960" w:leader="none"/>
        <w:tab w:val="left" w:pos="5490" w:leader="none"/>
        <w:tab w:val="right" w:pos="9355" w:leader="none"/>
      </w:tabs>
      <w:jc w:val="left"/>
      <w:rPr/>
    </w:pPr>
    <w:r>
      <w:rPr/>
      <w:tab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d4ab5"/>
    <w:pPr>
      <w:widowControl/>
      <w:suppressAutoHyphens w:val="true"/>
      <w:bidi w:val="0"/>
      <w:spacing w:before="0" w:after="0"/>
      <w:ind w:firstLine="284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dd4ab5"/>
    <w:rPr>
      <w:rFonts w:ascii="Tahoma" w:hAnsi="Tahoma" w:cs="Tahoma"/>
      <w:sz w:val="16"/>
      <w:szCs w:val="16"/>
    </w:rPr>
  </w:style>
  <w:style w:type="character" w:styleId="Style15" w:customStyle="1">
    <w:name w:val="Основной текст с отступом Знак"/>
    <w:basedOn w:val="DefaultParagraphFont"/>
    <w:qFormat/>
    <w:rsid w:val="00f02d5a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Hyperlink">
    <w:name w:val="Hyperlink"/>
    <w:uiPriority w:val="99"/>
    <w:unhideWhenUsed/>
    <w:rsid w:val="00df4f5b"/>
    <w:rPr>
      <w:color w:val="0000FF"/>
      <w:u w:val="single"/>
    </w:rPr>
  </w:style>
  <w:style w:type="character" w:styleId="FontStyle17" w:customStyle="1">
    <w:name w:val="Font Style17"/>
    <w:qFormat/>
    <w:rsid w:val="00df4f5b"/>
    <w:rPr>
      <w:rFonts w:ascii="Bookman Old Style" w:hAnsi="Bookman Old Style" w:cs="Bookman Old Style"/>
      <w:sz w:val="14"/>
      <w:szCs w:val="14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910c21"/>
    <w:rPr/>
  </w:style>
  <w:style w:type="character" w:styleId="Style17" w:customStyle="1">
    <w:name w:val="Нижний колонтитул Знак"/>
    <w:basedOn w:val="DefaultParagraphFont"/>
    <w:uiPriority w:val="99"/>
    <w:qFormat/>
    <w:rsid w:val="00910c21"/>
    <w:rPr/>
  </w:style>
  <w:style w:type="character" w:styleId="Style18" w:customStyle="1">
    <w:name w:val="Символ нумерации"/>
    <w:qFormat/>
    <w:rsid w:val="00e226c5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rsid w:val="00e226c5"/>
    <w:pPr>
      <w:spacing w:lineRule="auto" w:line="276" w:before="0" w:after="140"/>
    </w:pPr>
    <w:rPr/>
  </w:style>
  <w:style w:type="paragraph" w:styleId="List">
    <w:name w:val="List"/>
    <w:basedOn w:val="BodyText"/>
    <w:rsid w:val="00e226c5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rsid w:val="00e226c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Заголовок1"/>
    <w:basedOn w:val="Normal"/>
    <w:next w:val="BodyText"/>
    <w:qFormat/>
    <w:rsid w:val="00e226c5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rsid w:val="00e226c5"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rsid w:val="00e226c5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d4ab5"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Style15"/>
    <w:rsid w:val="00f02d5a"/>
    <w:pPr>
      <w:ind w:firstLine="567"/>
      <w:textAlignment w:val="baseline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ConsPlusNormal" w:customStyle="1">
    <w:name w:val="ConsPlusNormal"/>
    <w:qFormat/>
    <w:rsid w:val="00226d5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en-US" w:bidi="ar-SA"/>
    </w:rPr>
  </w:style>
  <w:style w:type="paragraph" w:styleId="HeaderandFooter" w:customStyle="1">
    <w:name w:val="Header and Footer"/>
    <w:basedOn w:val="Normal"/>
    <w:qFormat/>
    <w:rsid w:val="00e226c5"/>
    <w:pPr/>
    <w:rPr/>
  </w:style>
  <w:style w:type="paragraph" w:styleId="Header">
    <w:name w:val="header"/>
    <w:basedOn w:val="Normal"/>
    <w:link w:val="Style16"/>
    <w:uiPriority w:val="99"/>
    <w:unhideWhenUsed/>
    <w:rsid w:val="00910c2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7"/>
    <w:uiPriority w:val="99"/>
    <w:unhideWhenUsed/>
    <w:rsid w:val="00910c2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qFormat/>
    <w:rsid w:val="00957d7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b/>
      <w:color w:val="auto"/>
      <w:kern w:val="0"/>
      <w:sz w:val="24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c22741"/>
    <w:pPr>
      <w:spacing w:before="0" w:after="0"/>
      <w:ind w:left="720"/>
      <w:contextualSpacing/>
    </w:pPr>
    <w:rPr/>
  </w:style>
  <w:style w:type="numbering" w:styleId="Style21" w:customStyle="1">
    <w:name w:val="Без списка"/>
    <w:uiPriority w:val="99"/>
    <w:semiHidden/>
    <w:unhideWhenUsed/>
    <w:qFormat/>
    <w:rsid w:val="00e226c5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321a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A34B4FBB12E84EAECEB08DF31F48AE0A4189AE674D2A913789F16vBA6J" TargetMode="External"/><Relationship Id="rId3" Type="http://schemas.openxmlformats.org/officeDocument/2006/relationships/hyperlink" Target="consultantplus://offline/ref=8A34B4FBB12E84EAECEB08DF31F48AE0A4129CE77B80FE1129CA18B382v8AFJ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96E12-30A1-4C8E-A8B7-1D5B0DCBD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Application>LibreOffice/24.8.4.2$Linux_X86_64 LibreOffice_project/480$Build-2</Application>
  <AppVersion>15.0000</AppVersion>
  <Pages>4</Pages>
  <Words>835</Words>
  <Characters>6501</Characters>
  <CharactersWithSpaces>7601</CharactersWithSpaces>
  <Paragraphs>53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2026-06-02T08:09:00Z</dcterms:created>
  <dc:creator>Лидия</dc:creator>
  <dc:description/>
  <dc:language>ru-RU</dc:language>
  <cp:lastModifiedBy/>
  <cp:lastPrinted>2026-06-05T13:25:05Z</cp:lastPrinted>
  <dcterms:modified xsi:type="dcterms:W3CDTF">2026-08-19T15:12:13Z</dcterms:modified>
  <cp:revision>8</cp:revision>
  <dc:subject/>
  <dc:title>Постановление администрации г. Новокузнецка от 30.05.2017 N 80(ред. от 30.06.2020)"О представлении сведений о доходах, об имуществе и обязательствах имущественного характера лицами, замещающими должности руководителей муниципальных учреждений Новокузнецкого городского округа, и гражданами, претендующими на замещение должностей руководителей муниципальных учреждений Новокузнецкого городского округа"(вместе с "Порядком представления сведений лицами, замещающими должности руководителей муниципальных учрежде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